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Komisija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za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priznanja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in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nagrade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514DDF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>ZA PRIZNANJA ZA PROSTOVOLJNO DELO V ŠPORTNIH OKOLJIH</w:t>
      </w:r>
      <w:r w:rsidR="00514DDF">
        <w:rPr>
          <w:b/>
          <w:color w:val="000000" w:themeColor="text1"/>
          <w:sz w:val="28"/>
          <w:szCs w:val="28"/>
          <w:lang w:val="sl-SI"/>
        </w:rPr>
        <w:t xml:space="preserve"> – PROSTOVOLJSKA PLAMENICA</w:t>
      </w:r>
      <w:bookmarkStart w:id="0" w:name="_GoBack"/>
      <w:bookmarkEnd w:id="0"/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9"/>
        <w:gridCol w:w="1620"/>
        <w:gridCol w:w="2082"/>
        <w:gridCol w:w="1338"/>
        <w:gridCol w:w="3371"/>
      </w:tblGrid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prostovoljka /prostovoljec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športna organizacija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projekt v športu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Priznanje za življenjsk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delo prostovoljca/</w:t>
            </w:r>
            <w:proofErr w:type="spellStart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ke</w:t>
            </w:r>
            <w:proofErr w:type="spellEnd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v športu</w:t>
            </w:r>
          </w:p>
        </w:tc>
      </w:tr>
      <w:tr w:rsidR="001F52E3" w:rsidRPr="00635731" w:rsidTr="00E41021">
        <w:trPr>
          <w:trHeight w:val="9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20" w:rsidRDefault="00A30A20" w:rsidP="002855B6">
      <w:r>
        <w:separator/>
      </w:r>
    </w:p>
  </w:endnote>
  <w:endnote w:type="continuationSeparator" w:id="0">
    <w:p w:rsidR="00A30A20" w:rsidRDefault="00A30A20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20" w:rsidRDefault="00A30A20" w:rsidP="002855B6">
      <w:r>
        <w:separator/>
      </w:r>
    </w:p>
  </w:footnote>
  <w:footnote w:type="continuationSeparator" w:id="0">
    <w:p w:rsidR="00A30A20" w:rsidRDefault="00A30A20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1F52E3"/>
    <w:rsid w:val="002855B6"/>
    <w:rsid w:val="00514DDF"/>
    <w:rsid w:val="00A30A20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63F7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2</cp:revision>
  <dcterms:created xsi:type="dcterms:W3CDTF">2020-05-06T11:57:00Z</dcterms:created>
  <dcterms:modified xsi:type="dcterms:W3CDTF">2020-05-06T11:57:00Z</dcterms:modified>
</cp:coreProperties>
</file>